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3364"/>
        <w:gridCol w:w="1418"/>
      </w:tblGrid>
      <w:tr w:rsidR="004012D2" w:rsidTr="00F92368">
        <w:trPr>
          <w:trHeight w:val="964"/>
        </w:trPr>
        <w:tc>
          <w:tcPr>
            <w:tcW w:w="9498" w:type="dxa"/>
            <w:gridSpan w:val="4"/>
          </w:tcPr>
          <w:p w:rsidR="004012D2" w:rsidRPr="00234F5C" w:rsidRDefault="004012D2" w:rsidP="00F92368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4012D2" w:rsidRPr="000A3446" w:rsidRDefault="004012D2" w:rsidP="00F92368">
            <w:pPr>
              <w:pStyle w:val="a7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4012D2" w:rsidTr="00F92368">
        <w:tblPrEx>
          <w:tblCellMar>
            <w:left w:w="70" w:type="dxa"/>
            <w:right w:w="70" w:type="dxa"/>
          </w:tblCellMar>
        </w:tblPrEx>
        <w:trPr>
          <w:trHeight w:val="278"/>
        </w:trPr>
        <w:tc>
          <w:tcPr>
            <w:tcW w:w="1985" w:type="dxa"/>
            <w:tcBorders>
              <w:bottom w:val="single" w:sz="4" w:space="0" w:color="auto"/>
            </w:tcBorders>
          </w:tcPr>
          <w:p w:rsidR="004012D2" w:rsidRPr="009D0283" w:rsidRDefault="003E79FA" w:rsidP="00F92368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29.12.2017</w:t>
            </w:r>
            <w:bookmarkStart w:id="0" w:name="_GoBack"/>
            <w:bookmarkEnd w:id="0"/>
          </w:p>
        </w:tc>
        <w:tc>
          <w:tcPr>
            <w:tcW w:w="2731" w:type="dxa"/>
          </w:tcPr>
          <w:p w:rsidR="004012D2" w:rsidRPr="009D0283" w:rsidRDefault="004012D2" w:rsidP="00F92368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3364" w:type="dxa"/>
          </w:tcPr>
          <w:p w:rsidR="004012D2" w:rsidRPr="009D0283" w:rsidRDefault="004012D2" w:rsidP="00F92368">
            <w:pPr>
              <w:jc w:val="right"/>
              <w:rPr>
                <w:sz w:val="28"/>
                <w:szCs w:val="28"/>
              </w:rPr>
            </w:pPr>
            <w:r>
              <w:rPr>
                <w:position w:val="-6"/>
                <w:sz w:val="28"/>
                <w:szCs w:val="28"/>
              </w:rPr>
              <w:t xml:space="preserve">  </w:t>
            </w: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418" w:type="dxa"/>
            <w:tcBorders>
              <w:bottom w:val="single" w:sz="6" w:space="0" w:color="auto"/>
            </w:tcBorders>
          </w:tcPr>
          <w:p w:rsidR="004012D2" w:rsidRPr="009D0283" w:rsidRDefault="003E79FA" w:rsidP="003E79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185-П</w:t>
            </w:r>
          </w:p>
        </w:tc>
      </w:tr>
      <w:tr w:rsidR="004012D2" w:rsidTr="00F92368">
        <w:tblPrEx>
          <w:tblCellMar>
            <w:left w:w="70" w:type="dxa"/>
            <w:right w:w="70" w:type="dxa"/>
          </w:tblCellMar>
        </w:tblPrEx>
        <w:trPr>
          <w:trHeight w:val="368"/>
        </w:trPr>
        <w:tc>
          <w:tcPr>
            <w:tcW w:w="9498" w:type="dxa"/>
            <w:gridSpan w:val="4"/>
          </w:tcPr>
          <w:p w:rsidR="004012D2" w:rsidRPr="00C33890" w:rsidRDefault="004012D2" w:rsidP="00F92368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4012D2" w:rsidRDefault="0009602F" w:rsidP="00BC16EE">
      <w:pPr>
        <w:autoSpaceDE w:val="0"/>
        <w:autoSpaceDN w:val="0"/>
        <w:adjustRightInd w:val="0"/>
        <w:spacing w:before="480" w:after="480"/>
        <w:ind w:right="6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Порядка и условий присвоения почетного звания </w:t>
      </w:r>
      <w:r w:rsidR="00862510">
        <w:rPr>
          <w:b/>
          <w:sz w:val="28"/>
          <w:szCs w:val="28"/>
        </w:rPr>
        <w:t xml:space="preserve">Кировской области </w:t>
      </w:r>
      <w:r>
        <w:rPr>
          <w:b/>
          <w:sz w:val="28"/>
          <w:szCs w:val="28"/>
        </w:rPr>
        <w:t>«Заслуженный работник физической культуры Кировской области»</w:t>
      </w:r>
    </w:p>
    <w:p w:rsidR="0009602F" w:rsidRPr="00F61D92" w:rsidRDefault="0009602F" w:rsidP="00BA65D3">
      <w:pPr>
        <w:spacing w:line="360" w:lineRule="auto"/>
        <w:ind w:firstLine="709"/>
        <w:jc w:val="both"/>
        <w:rPr>
          <w:sz w:val="28"/>
          <w:szCs w:val="28"/>
        </w:rPr>
      </w:pPr>
      <w:r w:rsidRPr="00F61D92">
        <w:rPr>
          <w:sz w:val="28"/>
          <w:szCs w:val="28"/>
        </w:rPr>
        <w:t>В соответствии со статьей 11, частью 3 статьи 16 Закона Кировской области от 10.06.2015 № 548-ЗО «О почетных званиях Кировской области»  Правительство Кировской области ПОСТАНОВЛЯЕТ:</w:t>
      </w:r>
    </w:p>
    <w:p w:rsidR="0009602F" w:rsidRPr="00F61D92" w:rsidRDefault="0009602F" w:rsidP="00BA65D3">
      <w:pPr>
        <w:spacing w:line="360" w:lineRule="auto"/>
        <w:ind w:firstLine="709"/>
        <w:jc w:val="both"/>
        <w:rPr>
          <w:sz w:val="28"/>
          <w:szCs w:val="28"/>
        </w:rPr>
      </w:pPr>
      <w:r w:rsidRPr="00F61D92">
        <w:rPr>
          <w:sz w:val="28"/>
          <w:szCs w:val="28"/>
        </w:rPr>
        <w:t>1.</w:t>
      </w:r>
      <w:r w:rsidR="00105405">
        <w:rPr>
          <w:sz w:val="28"/>
          <w:szCs w:val="28"/>
        </w:rPr>
        <w:t xml:space="preserve"> </w:t>
      </w:r>
      <w:r w:rsidRPr="00F61D92">
        <w:rPr>
          <w:sz w:val="28"/>
          <w:szCs w:val="28"/>
        </w:rPr>
        <w:t>Утвердить Порядок и условия присвоения почетного звания</w:t>
      </w:r>
      <w:r w:rsidR="008E26FC">
        <w:rPr>
          <w:sz w:val="28"/>
          <w:szCs w:val="28"/>
        </w:rPr>
        <w:t xml:space="preserve"> Кировской области</w:t>
      </w:r>
      <w:r w:rsidRPr="00F61D92">
        <w:rPr>
          <w:sz w:val="28"/>
          <w:szCs w:val="28"/>
        </w:rPr>
        <w:t xml:space="preserve"> «Заслуженный работник физической культуры Кировск</w:t>
      </w:r>
      <w:r w:rsidR="00BA02DA">
        <w:rPr>
          <w:sz w:val="28"/>
          <w:szCs w:val="28"/>
        </w:rPr>
        <w:t>ой области» согласно приложению.</w:t>
      </w:r>
    </w:p>
    <w:p w:rsidR="0009602F" w:rsidRDefault="00BA02DA" w:rsidP="00BA65D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9602F" w:rsidRPr="00F61D92">
        <w:rPr>
          <w:sz w:val="28"/>
          <w:szCs w:val="28"/>
        </w:rPr>
        <w:t>. Настоящее постановление вступает в силу через десять дней со дня его официального опубликования.</w:t>
      </w:r>
    </w:p>
    <w:p w:rsidR="00BA65D3" w:rsidRPr="00F61D92" w:rsidRDefault="00BA65D3" w:rsidP="00BA65D3">
      <w:pPr>
        <w:spacing w:line="720" w:lineRule="exact"/>
        <w:ind w:firstLine="709"/>
        <w:jc w:val="both"/>
        <w:rPr>
          <w:sz w:val="28"/>
          <w:szCs w:val="28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60"/>
        <w:gridCol w:w="4638"/>
      </w:tblGrid>
      <w:tr w:rsidR="004012D2" w:rsidTr="003E79FA">
        <w:trPr>
          <w:trHeight w:val="1345"/>
        </w:trPr>
        <w:tc>
          <w:tcPr>
            <w:tcW w:w="4860" w:type="dxa"/>
            <w:shd w:val="clear" w:color="auto" w:fill="auto"/>
          </w:tcPr>
          <w:p w:rsidR="00CD7648" w:rsidRDefault="00CD7648" w:rsidP="00CD7648">
            <w:pPr>
              <w:pStyle w:val="2"/>
              <w:suppressAutoHyphens/>
              <w:spacing w:line="240" w:lineRule="auto"/>
              <w:ind w:left="-108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Губернатор – </w:t>
            </w:r>
          </w:p>
          <w:p w:rsidR="004012D2" w:rsidRDefault="00CD7648" w:rsidP="00BA02DA">
            <w:pPr>
              <w:pStyle w:val="2"/>
              <w:suppressAutoHyphens/>
              <w:spacing w:line="240" w:lineRule="auto"/>
              <w:ind w:left="-108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Председател</w:t>
            </w:r>
            <w:r w:rsidR="00BA02DA">
              <w:rPr>
                <w:szCs w:val="28"/>
              </w:rPr>
              <w:t>ь</w:t>
            </w:r>
            <w:r>
              <w:rPr>
                <w:szCs w:val="28"/>
              </w:rPr>
              <w:t xml:space="preserve"> Правительства Кировской области</w:t>
            </w:r>
            <w:r w:rsidR="003E79FA">
              <w:rPr>
                <w:szCs w:val="28"/>
              </w:rPr>
              <w:t xml:space="preserve">    </w:t>
            </w:r>
            <w:r w:rsidR="003E79FA">
              <w:rPr>
                <w:szCs w:val="28"/>
              </w:rPr>
              <w:t>И.В. Васильев</w:t>
            </w:r>
          </w:p>
          <w:p w:rsidR="000D1EE3" w:rsidRDefault="000D1EE3" w:rsidP="000D1EE3">
            <w:pPr>
              <w:pStyle w:val="2"/>
              <w:suppressAutoHyphens/>
              <w:spacing w:line="480" w:lineRule="exact"/>
              <w:ind w:left="-108" w:right="0" w:firstLine="0"/>
              <w:jc w:val="left"/>
              <w:rPr>
                <w:szCs w:val="28"/>
              </w:rPr>
            </w:pPr>
          </w:p>
        </w:tc>
        <w:tc>
          <w:tcPr>
            <w:tcW w:w="4638" w:type="dxa"/>
            <w:shd w:val="clear" w:color="auto" w:fill="auto"/>
          </w:tcPr>
          <w:p w:rsidR="004012D2" w:rsidRDefault="004012D2" w:rsidP="00F92368">
            <w:pPr>
              <w:pStyle w:val="2"/>
              <w:suppressAutoHyphens/>
              <w:spacing w:line="240" w:lineRule="auto"/>
              <w:ind w:firstLine="0"/>
              <w:rPr>
                <w:szCs w:val="28"/>
              </w:rPr>
            </w:pPr>
          </w:p>
          <w:p w:rsidR="004012D2" w:rsidRDefault="004012D2" w:rsidP="00F92368">
            <w:pPr>
              <w:pStyle w:val="2"/>
              <w:suppressAutoHyphens/>
              <w:spacing w:line="240" w:lineRule="auto"/>
              <w:ind w:firstLine="0"/>
              <w:rPr>
                <w:szCs w:val="28"/>
              </w:rPr>
            </w:pPr>
          </w:p>
          <w:p w:rsidR="0005238D" w:rsidRDefault="00FD68F0" w:rsidP="00CD7648">
            <w:pPr>
              <w:pStyle w:val="2"/>
              <w:suppressAutoHyphens/>
              <w:spacing w:line="240" w:lineRule="auto"/>
              <w:ind w:left="2052" w:right="-108" w:firstLine="0"/>
              <w:rPr>
                <w:szCs w:val="28"/>
              </w:rPr>
            </w:pPr>
            <w:r>
              <w:rPr>
                <w:szCs w:val="28"/>
              </w:rPr>
              <w:t xml:space="preserve">          </w:t>
            </w:r>
          </w:p>
          <w:p w:rsidR="004012D2" w:rsidRDefault="004012D2" w:rsidP="00CD7648">
            <w:pPr>
              <w:pStyle w:val="2"/>
              <w:suppressAutoHyphens/>
              <w:spacing w:line="240" w:lineRule="auto"/>
              <w:ind w:left="2052" w:right="-108" w:firstLine="0"/>
              <w:rPr>
                <w:szCs w:val="28"/>
              </w:rPr>
            </w:pPr>
          </w:p>
        </w:tc>
      </w:tr>
    </w:tbl>
    <w:p w:rsidR="004012D2" w:rsidRDefault="004012D2" w:rsidP="004012D2">
      <w:pPr>
        <w:pStyle w:val="4"/>
        <w:keepNext w:val="0"/>
        <w:suppressAutoHyphens/>
        <w:spacing w:before="0"/>
        <w:ind w:right="-285"/>
      </w:pPr>
    </w:p>
    <w:sectPr w:rsidR="004012D2" w:rsidSect="0096302E">
      <w:headerReference w:type="even" r:id="rId7"/>
      <w:headerReference w:type="default" r:id="rId8"/>
      <w:headerReference w:type="first" r:id="rId9"/>
      <w:pgSz w:w="11907" w:h="16840"/>
      <w:pgMar w:top="1276" w:right="708" w:bottom="426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FCF" w:rsidRDefault="00944FCF" w:rsidP="00A540E7">
      <w:r>
        <w:separator/>
      </w:r>
    </w:p>
  </w:endnote>
  <w:endnote w:type="continuationSeparator" w:id="0">
    <w:p w:rsidR="00944FCF" w:rsidRDefault="00944FCF" w:rsidP="00A54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FCF" w:rsidRDefault="00944FCF" w:rsidP="00A540E7">
      <w:r>
        <w:separator/>
      </w:r>
    </w:p>
  </w:footnote>
  <w:footnote w:type="continuationSeparator" w:id="0">
    <w:p w:rsidR="00944FCF" w:rsidRDefault="00944FCF" w:rsidP="00A540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8A1" w:rsidRDefault="001728A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1728A1" w:rsidRDefault="001728A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8A1" w:rsidRDefault="001728A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E79FA">
      <w:rPr>
        <w:rStyle w:val="a5"/>
        <w:noProof/>
      </w:rPr>
      <w:t>3</w:t>
    </w:r>
    <w:r>
      <w:rPr>
        <w:rStyle w:val="a5"/>
      </w:rPr>
      <w:fldChar w:fldCharType="end"/>
    </w:r>
  </w:p>
  <w:p w:rsidR="001728A1" w:rsidRDefault="001728A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8A1" w:rsidRDefault="00944FCF">
    <w:pPr>
      <w:pStyle w:val="a3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7.5pt;height:47.25pt" fillcolor="window">
          <v:imagedata r:id="rId1" o:title="GERBG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12D2"/>
    <w:rsid w:val="00022676"/>
    <w:rsid w:val="0005238D"/>
    <w:rsid w:val="0005597D"/>
    <w:rsid w:val="0009293F"/>
    <w:rsid w:val="0009602F"/>
    <w:rsid w:val="000D1EE3"/>
    <w:rsid w:val="00105405"/>
    <w:rsid w:val="001167AF"/>
    <w:rsid w:val="001415C5"/>
    <w:rsid w:val="00146272"/>
    <w:rsid w:val="001728A1"/>
    <w:rsid w:val="001776F1"/>
    <w:rsid w:val="001C3017"/>
    <w:rsid w:val="001E18A6"/>
    <w:rsid w:val="001E30EE"/>
    <w:rsid w:val="00231579"/>
    <w:rsid w:val="00283E9D"/>
    <w:rsid w:val="00332DCE"/>
    <w:rsid w:val="00381761"/>
    <w:rsid w:val="00392CA3"/>
    <w:rsid w:val="003D16DC"/>
    <w:rsid w:val="003E79FA"/>
    <w:rsid w:val="004012D2"/>
    <w:rsid w:val="00424F4A"/>
    <w:rsid w:val="00427923"/>
    <w:rsid w:val="00431F92"/>
    <w:rsid w:val="00464F3B"/>
    <w:rsid w:val="004C4CCC"/>
    <w:rsid w:val="004F29B2"/>
    <w:rsid w:val="005E7C7C"/>
    <w:rsid w:val="006E14B9"/>
    <w:rsid w:val="006E4DA1"/>
    <w:rsid w:val="00702D4F"/>
    <w:rsid w:val="0072589B"/>
    <w:rsid w:val="00730BAB"/>
    <w:rsid w:val="00735C4D"/>
    <w:rsid w:val="00761EF3"/>
    <w:rsid w:val="00765576"/>
    <w:rsid w:val="0079220E"/>
    <w:rsid w:val="00806AD7"/>
    <w:rsid w:val="00830A6D"/>
    <w:rsid w:val="00862510"/>
    <w:rsid w:val="008D46C1"/>
    <w:rsid w:val="008E26FC"/>
    <w:rsid w:val="009079A7"/>
    <w:rsid w:val="00944FCF"/>
    <w:rsid w:val="009464A5"/>
    <w:rsid w:val="0096302E"/>
    <w:rsid w:val="00992CE8"/>
    <w:rsid w:val="00A25791"/>
    <w:rsid w:val="00A540E7"/>
    <w:rsid w:val="00A54B80"/>
    <w:rsid w:val="00A7232D"/>
    <w:rsid w:val="00AC67A3"/>
    <w:rsid w:val="00B02E3A"/>
    <w:rsid w:val="00B1210C"/>
    <w:rsid w:val="00B4385F"/>
    <w:rsid w:val="00B57E11"/>
    <w:rsid w:val="00B8555F"/>
    <w:rsid w:val="00BA02DA"/>
    <w:rsid w:val="00BA65D3"/>
    <w:rsid w:val="00BB1D5D"/>
    <w:rsid w:val="00BC16EE"/>
    <w:rsid w:val="00CB4D66"/>
    <w:rsid w:val="00CB7979"/>
    <w:rsid w:val="00CD4D1B"/>
    <w:rsid w:val="00CD7648"/>
    <w:rsid w:val="00D640C3"/>
    <w:rsid w:val="00D81404"/>
    <w:rsid w:val="00DA6AE0"/>
    <w:rsid w:val="00DD7467"/>
    <w:rsid w:val="00E417C3"/>
    <w:rsid w:val="00E93792"/>
    <w:rsid w:val="00E95FA7"/>
    <w:rsid w:val="00EF2E1A"/>
    <w:rsid w:val="00F209C1"/>
    <w:rsid w:val="00F82FEA"/>
    <w:rsid w:val="00F92368"/>
    <w:rsid w:val="00FB41C2"/>
    <w:rsid w:val="00FC1CF4"/>
    <w:rsid w:val="00FC7B16"/>
    <w:rsid w:val="00FD68F0"/>
    <w:rsid w:val="00FF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F95665-F25A-4CFE-B322-8F2534811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2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4012D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012D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rsid w:val="004012D2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rsid w:val="004012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4012D2"/>
  </w:style>
  <w:style w:type="paragraph" w:customStyle="1" w:styleId="a6">
    <w:name w:val="Визы"/>
    <w:basedOn w:val="a"/>
    <w:rsid w:val="004012D2"/>
    <w:pPr>
      <w:suppressAutoHyphens/>
      <w:jc w:val="both"/>
    </w:pPr>
    <w:rPr>
      <w:sz w:val="28"/>
    </w:rPr>
  </w:style>
  <w:style w:type="paragraph" w:customStyle="1" w:styleId="Iioaioo">
    <w:name w:val="Ii oaio?o"/>
    <w:basedOn w:val="a"/>
    <w:rsid w:val="004012D2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7">
    <w:name w:val="Первая строка заголовка"/>
    <w:basedOn w:val="a"/>
    <w:rsid w:val="004012D2"/>
    <w:pPr>
      <w:keepNext/>
      <w:keepLines/>
      <w:spacing w:before="960" w:after="120"/>
      <w:jc w:val="center"/>
    </w:pPr>
    <w:rPr>
      <w:b/>
      <w:noProof/>
      <w:sz w:val="32"/>
    </w:rPr>
  </w:style>
  <w:style w:type="paragraph" w:styleId="2">
    <w:name w:val="Body Text Indent 2"/>
    <w:basedOn w:val="a"/>
    <w:link w:val="20"/>
    <w:rsid w:val="004012D2"/>
    <w:pPr>
      <w:spacing w:line="360" w:lineRule="auto"/>
      <w:ind w:right="-1" w:firstLine="426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4012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Indent"/>
    <w:basedOn w:val="a"/>
    <w:link w:val="a9"/>
    <w:rsid w:val="004012D2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4012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9236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9236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620C6C-72E2-4924-9B16-4CDCAFD86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Любовь В. Кузнецова</cp:lastModifiedBy>
  <cp:revision>27</cp:revision>
  <cp:lastPrinted>2017-10-31T14:35:00Z</cp:lastPrinted>
  <dcterms:created xsi:type="dcterms:W3CDTF">2016-03-11T13:23:00Z</dcterms:created>
  <dcterms:modified xsi:type="dcterms:W3CDTF">2018-01-12T12:49:00Z</dcterms:modified>
</cp:coreProperties>
</file>